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3C06" w14:textId="0C49026C" w:rsidR="00397DC6" w:rsidRPr="00D27151" w:rsidRDefault="00A65EC0" w:rsidP="00397DC6">
      <w:pPr>
        <w:widowControl/>
        <w:shd w:val="clear" w:color="auto" w:fill="FFFFFF"/>
        <w:spacing w:line="420" w:lineRule="atLeast"/>
        <w:jc w:val="left"/>
        <w:outlineLvl w:val="1"/>
        <w:rPr>
          <w:rFonts w:ascii="方正小标宋简体" w:eastAsia="方正小标宋简体" w:hAnsi="方正小标宋简体" w:cs="方正小标宋简体"/>
          <w:color w:val="000000"/>
          <w:kern w:val="0"/>
          <w:sz w:val="32"/>
          <w:szCs w:val="32"/>
        </w:rPr>
      </w:pPr>
      <w:r>
        <w:rPr>
          <w:rFonts w:ascii="方正小标宋简体" w:eastAsia="方正小标宋简体" w:hAnsi="方正小标宋简体" w:cs="方正小标宋简体"/>
          <w:noProof/>
          <w:color w:val="000000"/>
          <w:kern w:val="0"/>
          <w:sz w:val="32"/>
          <w:szCs w:val="32"/>
        </w:rPr>
        <w:drawing>
          <wp:inline distT="0" distB="0" distL="0" distR="0" wp14:anchorId="4F82977E" wp14:editId="0A8E330C">
            <wp:extent cx="5273675" cy="80454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804545"/>
                    </a:xfrm>
                    <a:prstGeom prst="rect">
                      <a:avLst/>
                    </a:prstGeom>
                    <a:noFill/>
                  </pic:spPr>
                </pic:pic>
              </a:graphicData>
            </a:graphic>
          </wp:inline>
        </w:drawing>
      </w:r>
    </w:p>
    <w:p w14:paraId="3CE86FD9" w14:textId="77777777" w:rsidR="00397DC6" w:rsidRPr="00D27151" w:rsidRDefault="00397DC6" w:rsidP="00397DC6">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3C179E1E" w14:textId="77777777" w:rsidR="00397DC6" w:rsidRPr="00D27151" w:rsidRDefault="00397DC6" w:rsidP="00397DC6">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7119A6E8" w14:textId="77777777" w:rsidR="00397DC6" w:rsidRPr="00D27151" w:rsidRDefault="00397DC6" w:rsidP="00397DC6">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29684F0A" w14:textId="4DC8BF5A" w:rsidR="00397DC6" w:rsidRPr="00D27151" w:rsidRDefault="00397DC6" w:rsidP="00397DC6">
      <w:pPr>
        <w:adjustRightInd w:val="0"/>
        <w:snapToGrid w:val="0"/>
        <w:spacing w:beforeLines="50" w:before="156" w:afterLines="50" w:after="156" w:line="360" w:lineRule="auto"/>
        <w:ind w:firstLine="482"/>
        <w:jc w:val="center"/>
        <w:rPr>
          <w:rFonts w:ascii="宋体" w:hAnsi="宋体" w:cs="Times New Roman"/>
          <w:sz w:val="24"/>
          <w:szCs w:val="24"/>
        </w:rPr>
      </w:pPr>
      <w:r w:rsidRPr="00397DC6">
        <w:rPr>
          <w:rFonts w:ascii="方正小标宋简体" w:eastAsia="方正小标宋简体" w:hAnsi="方正小标宋简体" w:cs="Times New Roman" w:hint="eastAsia"/>
          <w:sz w:val="44"/>
          <w:szCs w:val="44"/>
        </w:rPr>
        <w:t>旅游学院教学督导工作办法</w:t>
      </w:r>
      <w:r w:rsidR="004D7BAB">
        <w:rPr>
          <w:rFonts w:ascii="方正小标宋简体" w:eastAsia="方正小标宋简体" w:hAnsi="方正小标宋简体" w:cs="Times New Roman" w:hint="eastAsia"/>
          <w:sz w:val="44"/>
          <w:szCs w:val="44"/>
        </w:rPr>
        <w:t>（修订）</w:t>
      </w:r>
    </w:p>
    <w:p w14:paraId="21ACFCD1" w14:textId="77777777" w:rsidR="00397DC6" w:rsidRPr="00D27151"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046B990C" w14:textId="77777777" w:rsidR="00397DC6" w:rsidRPr="00D27151"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2EDB20E6" w14:textId="77777777" w:rsidR="00397DC6" w:rsidRPr="00D27151"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2789F298" w14:textId="77777777" w:rsidR="00397DC6" w:rsidRPr="00D27151"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722C7F4B" w14:textId="77777777" w:rsidR="00397DC6" w:rsidRPr="00D27151"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301C446D" w14:textId="77777777" w:rsidR="00397DC6" w:rsidRPr="00D27151" w:rsidRDefault="00397DC6" w:rsidP="00397DC6">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6"/>
          <w:szCs w:val="36"/>
        </w:rPr>
      </w:pPr>
      <w:r w:rsidRPr="00D27151">
        <w:rPr>
          <w:rFonts w:ascii="方正小标宋简体" w:eastAsia="方正小标宋简体" w:hAnsi="方正小标宋简体" w:cs="Times New Roman" w:hint="eastAsia"/>
          <w:sz w:val="36"/>
          <w:szCs w:val="36"/>
        </w:rPr>
        <w:t>旅游学院</w:t>
      </w:r>
    </w:p>
    <w:p w14:paraId="4779DDE4" w14:textId="77777777" w:rsidR="00397DC6" w:rsidRPr="00D27151"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29425AEE" w14:textId="77777777" w:rsidR="00397DC6" w:rsidRPr="00D27151"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71A733E6" w14:textId="77777777" w:rsidR="00397DC6"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367EFDC9" w14:textId="77777777" w:rsidR="00397DC6"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40DACBFB" w14:textId="3B71416C" w:rsidR="00397DC6"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02E792BF" w14:textId="77777777" w:rsidR="00397DC6" w:rsidRPr="00D27151"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24D02C5C" w14:textId="77777777" w:rsidR="00397DC6" w:rsidRPr="00D27151" w:rsidRDefault="00397DC6" w:rsidP="00397DC6">
      <w:pPr>
        <w:adjustRightInd w:val="0"/>
        <w:snapToGrid w:val="0"/>
        <w:spacing w:beforeLines="50" w:before="156" w:afterLines="50" w:after="156" w:line="360" w:lineRule="auto"/>
        <w:ind w:firstLine="482"/>
        <w:rPr>
          <w:rFonts w:ascii="宋体" w:hAnsi="宋体" w:cs="Times New Roman"/>
          <w:sz w:val="24"/>
          <w:szCs w:val="24"/>
        </w:rPr>
      </w:pPr>
    </w:p>
    <w:p w14:paraId="61428688" w14:textId="101D47AA" w:rsidR="00397DC6" w:rsidRPr="00D27151" w:rsidRDefault="00397DC6" w:rsidP="00397DC6">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0"/>
          <w:szCs w:val="30"/>
        </w:rPr>
      </w:pPr>
      <w:r w:rsidRPr="00D27151">
        <w:rPr>
          <w:rFonts w:ascii="方正小标宋简体" w:eastAsia="方正小标宋简体" w:hAnsi="方正小标宋简体" w:cs="Times New Roman" w:hint="eastAsia"/>
          <w:sz w:val="30"/>
          <w:szCs w:val="30"/>
        </w:rPr>
        <w:t>2</w:t>
      </w:r>
      <w:r w:rsidRPr="00D27151">
        <w:rPr>
          <w:rFonts w:ascii="方正小标宋简体" w:eastAsia="方正小标宋简体" w:hAnsi="方正小标宋简体" w:cs="Times New Roman"/>
          <w:sz w:val="30"/>
          <w:szCs w:val="30"/>
        </w:rPr>
        <w:t>021</w:t>
      </w:r>
      <w:r w:rsidRPr="00D27151">
        <w:rPr>
          <w:rFonts w:ascii="方正小标宋简体" w:eastAsia="方正小标宋简体" w:hAnsi="方正小标宋简体" w:cs="Times New Roman" w:hint="eastAsia"/>
          <w:sz w:val="30"/>
          <w:szCs w:val="30"/>
        </w:rPr>
        <w:t>年</w:t>
      </w:r>
      <w:r w:rsidR="004D7BAB">
        <w:rPr>
          <w:rFonts w:ascii="方正小标宋简体" w:eastAsia="方正小标宋简体" w:hAnsi="方正小标宋简体" w:cs="Times New Roman"/>
          <w:sz w:val="30"/>
          <w:szCs w:val="30"/>
        </w:rPr>
        <w:t>3</w:t>
      </w:r>
      <w:r w:rsidRPr="00D27151">
        <w:rPr>
          <w:rFonts w:ascii="方正小标宋简体" w:eastAsia="方正小标宋简体" w:hAnsi="方正小标宋简体" w:cs="Times New Roman" w:hint="eastAsia"/>
          <w:sz w:val="30"/>
          <w:szCs w:val="30"/>
        </w:rPr>
        <w:t>月</w:t>
      </w:r>
    </w:p>
    <w:p w14:paraId="13A694A1" w14:textId="66C391B4" w:rsidR="00B912B5" w:rsidRPr="00DB76A4" w:rsidRDefault="008B4E71" w:rsidP="00DB76A4">
      <w:pPr>
        <w:jc w:val="center"/>
        <w:rPr>
          <w:rFonts w:ascii="宋体" w:hAnsi="宋体"/>
          <w:b/>
          <w:bCs/>
          <w:sz w:val="32"/>
          <w:szCs w:val="32"/>
        </w:rPr>
      </w:pPr>
      <w:bookmarkStart w:id="0" w:name="_Hlk90880733"/>
      <w:r w:rsidRPr="00DB76A4">
        <w:rPr>
          <w:rFonts w:ascii="宋体" w:hAnsi="宋体" w:hint="eastAsia"/>
          <w:b/>
          <w:bCs/>
          <w:sz w:val="32"/>
          <w:szCs w:val="32"/>
        </w:rPr>
        <w:lastRenderedPageBreak/>
        <w:t>旅游学院教学督导工作办法</w:t>
      </w:r>
      <w:r w:rsidR="00865054">
        <w:rPr>
          <w:rFonts w:ascii="宋体" w:hAnsi="宋体" w:hint="eastAsia"/>
          <w:b/>
          <w:bCs/>
          <w:sz w:val="32"/>
          <w:szCs w:val="32"/>
        </w:rPr>
        <w:t>（修订）</w:t>
      </w:r>
    </w:p>
    <w:bookmarkEnd w:id="0"/>
    <w:p w14:paraId="53BE4143" w14:textId="77777777" w:rsidR="00DB76A4" w:rsidRDefault="00DB76A4" w:rsidP="008B4E71"/>
    <w:p w14:paraId="595D9471" w14:textId="028E2854" w:rsidR="008B4E71" w:rsidRDefault="008B4E71" w:rsidP="00112A14">
      <w:pPr>
        <w:ind w:firstLineChars="200" w:firstLine="560"/>
      </w:pPr>
      <w:r>
        <w:rPr>
          <w:rFonts w:hint="eastAsia"/>
        </w:rPr>
        <w:t>教学督导是</w:t>
      </w:r>
      <w:r w:rsidR="006C25DC">
        <w:rPr>
          <w:rFonts w:hint="eastAsia"/>
        </w:rPr>
        <w:t>学院</w:t>
      </w:r>
      <w:r>
        <w:rPr>
          <w:rFonts w:hint="eastAsia"/>
        </w:rPr>
        <w:t>教学质量监控</w:t>
      </w:r>
      <w:r>
        <w:t>保障体系的重要组成部分，</w:t>
      </w:r>
      <w:r>
        <w:rPr>
          <w:rFonts w:hint="eastAsia"/>
        </w:rPr>
        <w:t>是教学咨询和教学质量监督的队伍。</w:t>
      </w:r>
      <w:r w:rsidR="00F82F7E" w:rsidRPr="00F82F7E">
        <w:rPr>
          <w:rFonts w:hint="eastAsia"/>
        </w:rPr>
        <w:t>为贯彻全国教育大会和新时代全国高等学校本科教育工作会议精神，深入落实中共中央、国务院《深化新时代教育评价改革总体方案》和《教育部关于深化本科教育教学改革全面提高人才培养质量的意见》，切实提高教育教学水平和人才培养质量，根据《西北师范大学一流本科教育建设行动计划》</w:t>
      </w:r>
      <w:r w:rsidR="006C25DC">
        <w:rPr>
          <w:rFonts w:hint="eastAsia"/>
        </w:rPr>
        <w:t>《</w:t>
      </w:r>
      <w:r w:rsidR="006C25DC" w:rsidRPr="006C25DC">
        <w:rPr>
          <w:rFonts w:hint="eastAsia"/>
        </w:rPr>
        <w:t>西北师范大学教学督导委员会工作条例</w:t>
      </w:r>
      <w:r w:rsidR="006C25DC">
        <w:rPr>
          <w:rFonts w:hint="eastAsia"/>
        </w:rPr>
        <w:t>》</w:t>
      </w:r>
      <w:r>
        <w:rPr>
          <w:rFonts w:hint="eastAsia"/>
        </w:rPr>
        <w:t>等文件要求，进一步加强对教学质量的动态监督、考评与指导，强化教学过程管理，促进</w:t>
      </w:r>
      <w:r w:rsidR="006C25DC">
        <w:rPr>
          <w:rFonts w:hint="eastAsia"/>
        </w:rPr>
        <w:t>学院</w:t>
      </w:r>
      <w:r>
        <w:rPr>
          <w:rFonts w:hint="eastAsia"/>
        </w:rPr>
        <w:t>完善教育教学质量监控保障体系与反馈机制，提高人才培养质量，特制定本</w:t>
      </w:r>
      <w:r>
        <w:t>办法。</w:t>
      </w:r>
    </w:p>
    <w:p w14:paraId="761497FA" w14:textId="22ADDDE8" w:rsidR="008B4E71" w:rsidRPr="006C25DC" w:rsidRDefault="008B4E71" w:rsidP="006C25DC">
      <w:pPr>
        <w:ind w:firstLineChars="200" w:firstLine="560"/>
        <w:rPr>
          <w:rFonts w:ascii="黑体" w:eastAsia="黑体" w:hAnsi="黑体"/>
        </w:rPr>
      </w:pPr>
      <w:r w:rsidRPr="006C25DC">
        <w:rPr>
          <w:rFonts w:ascii="黑体" w:eastAsia="黑体" w:hAnsi="黑体" w:hint="eastAsia"/>
        </w:rPr>
        <w:t>一、教学督导的推荐和聘任</w:t>
      </w:r>
    </w:p>
    <w:p w14:paraId="0F17455D" w14:textId="77777777" w:rsidR="008B4E71" w:rsidRDefault="008B4E71" w:rsidP="006C25DC">
      <w:pPr>
        <w:ind w:firstLineChars="200" w:firstLine="560"/>
      </w:pPr>
      <w:r>
        <w:rPr>
          <w:rFonts w:hint="eastAsia"/>
        </w:rPr>
        <w:t>推荐和聘任标准：</w:t>
      </w:r>
    </w:p>
    <w:p w14:paraId="6BD4673B" w14:textId="79557520" w:rsidR="008B4E71" w:rsidRDefault="008B4E71" w:rsidP="006C25DC">
      <w:pPr>
        <w:ind w:firstLineChars="200" w:firstLine="560"/>
      </w:pPr>
      <w:r>
        <w:t>1</w:t>
      </w:r>
      <w:r w:rsidR="00824AD9">
        <w:rPr>
          <w:rFonts w:hint="eastAsia"/>
        </w:rPr>
        <w:t>．</w:t>
      </w:r>
      <w:r>
        <w:rPr>
          <w:rFonts w:hint="eastAsia"/>
        </w:rPr>
        <w:t>热爱</w:t>
      </w:r>
      <w:r w:rsidR="00824AD9">
        <w:rPr>
          <w:rFonts w:hint="eastAsia"/>
        </w:rPr>
        <w:t>学院</w:t>
      </w:r>
      <w:r>
        <w:rPr>
          <w:rFonts w:hint="eastAsia"/>
        </w:rPr>
        <w:t>和教育教学事业，有高度责任心，有公信力，身体和心理健康，秉公办事，认真负责</w:t>
      </w:r>
      <w:r w:rsidR="006C25DC">
        <w:rPr>
          <w:rFonts w:hint="eastAsia"/>
        </w:rPr>
        <w:t>。</w:t>
      </w:r>
    </w:p>
    <w:p w14:paraId="4CF6968A" w14:textId="219B6510" w:rsidR="008B4E71" w:rsidRDefault="008B4E71" w:rsidP="006C25DC">
      <w:pPr>
        <w:ind w:firstLineChars="200" w:firstLine="560"/>
      </w:pPr>
      <w:r>
        <w:t>2</w:t>
      </w:r>
      <w:r w:rsidR="00824AD9">
        <w:rPr>
          <w:rFonts w:hint="eastAsia"/>
        </w:rPr>
        <w:t>．</w:t>
      </w:r>
      <w:r>
        <w:rPr>
          <w:rFonts w:hint="eastAsia"/>
        </w:rPr>
        <w:t>熟悉国家有关高等教育的方针、政策、法规和先进教育思想理论</w:t>
      </w:r>
      <w:r w:rsidR="006C25DC">
        <w:rPr>
          <w:rFonts w:hint="eastAsia"/>
        </w:rPr>
        <w:t>。</w:t>
      </w:r>
    </w:p>
    <w:p w14:paraId="4F9108F2" w14:textId="32965608" w:rsidR="008B4E71" w:rsidRDefault="008B4E71" w:rsidP="00CE2387">
      <w:pPr>
        <w:ind w:firstLineChars="200" w:firstLine="560"/>
      </w:pPr>
      <w:r>
        <w:t>3</w:t>
      </w:r>
      <w:r w:rsidR="00824AD9">
        <w:rPr>
          <w:rFonts w:hint="eastAsia"/>
        </w:rPr>
        <w:t>．</w:t>
      </w:r>
      <w:r>
        <w:rPr>
          <w:rFonts w:hint="eastAsia"/>
        </w:rPr>
        <w:t>长期工作在教学一线，原则上应具有副高级以上专业技术职务，教学经验丰富，教学效果好，无教学事故。具有正高级职称、获校级教学</w:t>
      </w:r>
      <w:r w:rsidR="00CE2387">
        <w:rPr>
          <w:rFonts w:hint="eastAsia"/>
        </w:rPr>
        <w:t>奖励或荣誉称号</w:t>
      </w:r>
      <w:r>
        <w:rPr>
          <w:rFonts w:hint="eastAsia"/>
        </w:rPr>
        <w:t>、省级以上青年教师教学竞赛奖的教师优先推荐和聘任。</w:t>
      </w:r>
    </w:p>
    <w:p w14:paraId="47BE80CB" w14:textId="0CA0AC42" w:rsidR="00824AD9" w:rsidRDefault="00824AD9" w:rsidP="00824AD9">
      <w:pPr>
        <w:ind w:firstLineChars="200" w:firstLine="560"/>
      </w:pPr>
      <w:r>
        <w:t>4</w:t>
      </w:r>
      <w:r>
        <w:rPr>
          <w:rFonts w:hint="eastAsia"/>
        </w:rPr>
        <w:t>．视野开阔，思想敏锐，注重教育理念和教学方法更新，热衷</w:t>
      </w:r>
      <w:r>
        <w:rPr>
          <w:rFonts w:hint="eastAsia"/>
        </w:rPr>
        <w:lastRenderedPageBreak/>
        <w:t>推动学院教学事业发展和为师生服务。</w:t>
      </w:r>
    </w:p>
    <w:p w14:paraId="725FD850" w14:textId="77777777" w:rsidR="00824AD9" w:rsidRDefault="00824AD9" w:rsidP="00824AD9">
      <w:pPr>
        <w:ind w:firstLineChars="200" w:firstLine="560"/>
      </w:pPr>
      <w:r>
        <w:rPr>
          <w:rFonts w:hint="eastAsia"/>
        </w:rPr>
        <w:t>推荐和聘任程序：</w:t>
      </w:r>
    </w:p>
    <w:p w14:paraId="429B6FF8" w14:textId="0326DA64" w:rsidR="00824AD9" w:rsidRDefault="00824AD9" w:rsidP="00824AD9">
      <w:pPr>
        <w:ind w:firstLineChars="200" w:firstLine="560"/>
      </w:pPr>
      <w:r>
        <w:rPr>
          <w:rFonts w:hint="eastAsia"/>
        </w:rPr>
        <w:t>每届教学督导由</w:t>
      </w:r>
      <w:r w:rsidR="006E32FE">
        <w:rPr>
          <w:rFonts w:hint="eastAsia"/>
        </w:rPr>
        <w:t>各系</w:t>
      </w:r>
      <w:r>
        <w:rPr>
          <w:rFonts w:hint="eastAsia"/>
        </w:rPr>
        <w:t>按</w:t>
      </w:r>
      <w:r w:rsidR="006E32FE">
        <w:rPr>
          <w:rFonts w:hint="eastAsia"/>
        </w:rPr>
        <w:t>学校教学质量监控处、</w:t>
      </w:r>
      <w:r>
        <w:rPr>
          <w:rFonts w:hint="eastAsia"/>
        </w:rPr>
        <w:t>教务处部署和要求推荐或教师自荐，经</w:t>
      </w:r>
      <w:r w:rsidR="009430BA">
        <w:rPr>
          <w:rFonts w:hint="eastAsia"/>
        </w:rPr>
        <w:t>教学副院长</w:t>
      </w:r>
      <w:r>
        <w:rPr>
          <w:rFonts w:hint="eastAsia"/>
        </w:rPr>
        <w:t>汇总报</w:t>
      </w:r>
      <w:r w:rsidR="006E32FE">
        <w:rPr>
          <w:rFonts w:hint="eastAsia"/>
        </w:rPr>
        <w:t>学院本科教学工作委员会</w:t>
      </w:r>
      <w:r>
        <w:rPr>
          <w:rFonts w:hint="eastAsia"/>
        </w:rPr>
        <w:t>批准，由</w:t>
      </w:r>
      <w:r w:rsidR="006E32FE">
        <w:rPr>
          <w:rFonts w:hint="eastAsia"/>
        </w:rPr>
        <w:t>学院</w:t>
      </w:r>
      <w:r>
        <w:rPr>
          <w:rFonts w:hint="eastAsia"/>
        </w:rPr>
        <w:t>聘任，每届任期</w:t>
      </w:r>
      <w:r w:rsidR="006E32FE">
        <w:rPr>
          <w:rFonts w:hint="eastAsia"/>
        </w:rPr>
        <w:t>两</w:t>
      </w:r>
      <w:r>
        <w:rPr>
          <w:rFonts w:hint="eastAsia"/>
        </w:rPr>
        <w:t>年。</w:t>
      </w:r>
    </w:p>
    <w:p w14:paraId="43DE19BF" w14:textId="0494CEED" w:rsidR="00701955" w:rsidRPr="00701955" w:rsidRDefault="00701955" w:rsidP="00701955">
      <w:pPr>
        <w:ind w:firstLineChars="200" w:firstLine="562"/>
        <w:rPr>
          <w:b/>
          <w:bCs/>
        </w:rPr>
      </w:pPr>
      <w:r w:rsidRPr="00701955">
        <w:rPr>
          <w:rFonts w:hint="eastAsia"/>
          <w:b/>
          <w:bCs/>
        </w:rPr>
        <w:t>二、教学督导的管理</w:t>
      </w:r>
    </w:p>
    <w:p w14:paraId="26947011" w14:textId="4AD0C82A" w:rsidR="00701955" w:rsidRDefault="00FA38DB" w:rsidP="00701955">
      <w:pPr>
        <w:ind w:firstLineChars="200" w:firstLine="560"/>
      </w:pPr>
      <w:r>
        <w:t>1</w:t>
      </w:r>
      <w:r>
        <w:rPr>
          <w:rFonts w:hint="eastAsia"/>
        </w:rPr>
        <w:t>．</w:t>
      </w:r>
      <w:r w:rsidR="00701955">
        <w:t>教学督导所进行的工作，均需做好记录，定期交</w:t>
      </w:r>
      <w:r>
        <w:rPr>
          <w:rFonts w:hint="eastAsia"/>
        </w:rPr>
        <w:t>学院教务秘书</w:t>
      </w:r>
      <w:r w:rsidR="00701955">
        <w:t>。</w:t>
      </w:r>
      <w:r>
        <w:rPr>
          <w:rFonts w:hint="eastAsia"/>
        </w:rPr>
        <w:t>教务秘书</w:t>
      </w:r>
      <w:r w:rsidR="00701955">
        <w:t>建立教学督导工作档案，作为教师考核的重要的依据。</w:t>
      </w:r>
    </w:p>
    <w:p w14:paraId="279BF86C" w14:textId="469BBDD0" w:rsidR="00701955" w:rsidRDefault="00FA38DB" w:rsidP="00701955">
      <w:pPr>
        <w:ind w:firstLineChars="200" w:firstLine="560"/>
      </w:pPr>
      <w:r>
        <w:t>2</w:t>
      </w:r>
      <w:r>
        <w:rPr>
          <w:rFonts w:hint="eastAsia"/>
        </w:rPr>
        <w:t>．</w:t>
      </w:r>
      <w:r w:rsidR="00701955">
        <w:t>教学督导如果不履行规定的职责，或工作不负责任，由</w:t>
      </w:r>
      <w:r>
        <w:rPr>
          <w:rFonts w:hint="eastAsia"/>
        </w:rPr>
        <w:t>教学副院长</w:t>
      </w:r>
      <w:r w:rsidR="00701955">
        <w:t>报</w:t>
      </w:r>
      <w:r>
        <w:rPr>
          <w:rFonts w:hint="eastAsia"/>
        </w:rPr>
        <w:t>学院本科教学工作委员会</w:t>
      </w:r>
      <w:r w:rsidR="00701955">
        <w:t>批准后解聘。</w:t>
      </w:r>
    </w:p>
    <w:p w14:paraId="71C1DAC5" w14:textId="2924F992" w:rsidR="00701955" w:rsidRDefault="00FA38DB" w:rsidP="00701955">
      <w:pPr>
        <w:ind w:firstLineChars="200" w:firstLine="560"/>
      </w:pPr>
      <w:r>
        <w:t>3</w:t>
      </w:r>
      <w:r>
        <w:rPr>
          <w:rFonts w:hint="eastAsia"/>
        </w:rPr>
        <w:t>．</w:t>
      </w:r>
      <w:r w:rsidR="00701955">
        <w:t>教学督导实行动态管理，积极吸收优秀中青年教师加入督导队伍，优化年龄结构。</w:t>
      </w:r>
    </w:p>
    <w:p w14:paraId="3A017020" w14:textId="6F1EA8CE" w:rsidR="00501B54" w:rsidRPr="00501B54" w:rsidRDefault="00501B54" w:rsidP="00501B54">
      <w:pPr>
        <w:ind w:firstLineChars="200" w:firstLine="562"/>
        <w:rPr>
          <w:b/>
          <w:bCs/>
        </w:rPr>
      </w:pPr>
      <w:r w:rsidRPr="00501B54">
        <w:rPr>
          <w:rFonts w:hint="eastAsia"/>
          <w:b/>
          <w:bCs/>
        </w:rPr>
        <w:t>三、教学督导的职责与任务</w:t>
      </w:r>
    </w:p>
    <w:p w14:paraId="555957C7" w14:textId="063EDBBA" w:rsidR="00501B54" w:rsidRDefault="00773E3A" w:rsidP="00501B54">
      <w:pPr>
        <w:ind w:firstLineChars="200" w:firstLine="560"/>
      </w:pPr>
      <w:r>
        <w:rPr>
          <w:rFonts w:hint="eastAsia"/>
        </w:rPr>
        <w:t>教学</w:t>
      </w:r>
      <w:r w:rsidR="00501B54">
        <w:rPr>
          <w:rFonts w:hint="eastAsia"/>
        </w:rPr>
        <w:t>督导负责</w:t>
      </w:r>
      <w:r>
        <w:rPr>
          <w:rFonts w:hint="eastAsia"/>
        </w:rPr>
        <w:t>全院</w:t>
      </w:r>
      <w:r w:rsidR="00C46434" w:rsidRPr="00C46434">
        <w:rPr>
          <w:rFonts w:hint="eastAsia"/>
        </w:rPr>
        <w:t>各专业的教学秩序、教学质量的考评、巡视检查与指导</w:t>
      </w:r>
      <w:r w:rsidR="00C46434" w:rsidRPr="00C46434">
        <w:t>。</w:t>
      </w:r>
    </w:p>
    <w:p w14:paraId="487E0E8A" w14:textId="77777777" w:rsidR="00773E3A" w:rsidRDefault="00773E3A" w:rsidP="00773E3A">
      <w:pPr>
        <w:ind w:firstLineChars="200" w:firstLine="560"/>
      </w:pPr>
      <w:r>
        <w:rPr>
          <w:rFonts w:hint="eastAsia"/>
        </w:rPr>
        <w:t>具体工作职责与任务如下：</w:t>
      </w:r>
    </w:p>
    <w:p w14:paraId="27009FB2" w14:textId="00C6BE4A" w:rsidR="00773E3A" w:rsidRDefault="00773E3A" w:rsidP="00773E3A">
      <w:pPr>
        <w:ind w:firstLineChars="200" w:firstLine="560"/>
      </w:pPr>
      <w:r>
        <w:t>1</w:t>
      </w:r>
      <w:r>
        <w:rPr>
          <w:rFonts w:hint="eastAsia"/>
        </w:rPr>
        <w:t>．</w:t>
      </w:r>
      <w:r>
        <w:t>监督和指导</w:t>
      </w:r>
      <w:r>
        <w:rPr>
          <w:rFonts w:hint="eastAsia"/>
        </w:rPr>
        <w:t>教师</w:t>
      </w:r>
      <w:r>
        <w:t>贯彻执行有关教学工作的政策和决定的情况。</w:t>
      </w:r>
    </w:p>
    <w:p w14:paraId="5DFB4827" w14:textId="5AF9856D" w:rsidR="00773E3A" w:rsidRDefault="00773E3A" w:rsidP="00773E3A">
      <w:pPr>
        <w:ind w:firstLineChars="200" w:firstLine="560"/>
      </w:pPr>
      <w:r>
        <w:t>2</w:t>
      </w:r>
      <w:r>
        <w:rPr>
          <w:rFonts w:hint="eastAsia"/>
        </w:rPr>
        <w:t>．</w:t>
      </w:r>
      <w:r>
        <w:t>监督和检查</w:t>
      </w:r>
      <w:r>
        <w:rPr>
          <w:rFonts w:hint="eastAsia"/>
        </w:rPr>
        <w:t>教师</w:t>
      </w:r>
      <w:r>
        <w:t>执行教学计划、实施教学、教学管理和考场纪律的情况。认真做好课堂教学秩序和考试秩序的巡视检查工作，及时做好记录。对干扰和影响教学秩序的言论和行为立即制止并对违纪的师生给予批评，有权禁止作弊的学生考试，同时提出处理意见报</w:t>
      </w:r>
      <w:r>
        <w:rPr>
          <w:rFonts w:hint="eastAsia"/>
        </w:rPr>
        <w:t>教学副院长</w:t>
      </w:r>
      <w:r>
        <w:t>或</w:t>
      </w:r>
      <w:r>
        <w:rPr>
          <w:rFonts w:hint="eastAsia"/>
        </w:rPr>
        <w:t>学院本科教学工作委员会</w:t>
      </w:r>
      <w:r>
        <w:t>。</w:t>
      </w:r>
    </w:p>
    <w:p w14:paraId="0C0BEDDE" w14:textId="301C1F4F" w:rsidR="00773E3A" w:rsidRDefault="00773E3A" w:rsidP="00773E3A">
      <w:pPr>
        <w:ind w:firstLineChars="200" w:firstLine="560"/>
      </w:pPr>
      <w:r>
        <w:lastRenderedPageBreak/>
        <w:t>3</w:t>
      </w:r>
      <w:r>
        <w:rPr>
          <w:rFonts w:hint="eastAsia"/>
        </w:rPr>
        <w:t>．</w:t>
      </w:r>
      <w:r>
        <w:t>监督和指导教师履行教学工作规范、教书育人和完成教学工作任务；推广优秀教学经验及教学方法，宣传突出教学事迹；推荐教学效果突出和教学工作认真的教师；督促指导教学效果较差的教师改进教学方法；帮助青年教师和新上岗教师提高教学能力，做好职业生涯规划。</w:t>
      </w:r>
    </w:p>
    <w:p w14:paraId="764E7139" w14:textId="77777777" w:rsidR="00B01648" w:rsidRDefault="00773E3A" w:rsidP="00B01648">
      <w:pPr>
        <w:ind w:firstLineChars="200" w:firstLine="560"/>
      </w:pPr>
      <w:r>
        <w:t>4</w:t>
      </w:r>
      <w:r w:rsidR="00B01648">
        <w:rPr>
          <w:rFonts w:hint="eastAsia"/>
        </w:rPr>
        <w:t>．</w:t>
      </w:r>
      <w:r>
        <w:t>收集和反馈师生对教学管理工作的意见，教师对学生学风的意见，学生对教师教风的意见。每学期至少与学生或教师座谈两次（以小型座谈会或个别交谈等多种形式），及时</w:t>
      </w:r>
      <w:r w:rsidR="00B01648">
        <w:rPr>
          <w:rFonts w:hint="eastAsia"/>
        </w:rPr>
        <w:t>了解、收集和反映师生意见和建议。</w:t>
      </w:r>
    </w:p>
    <w:p w14:paraId="3A5AA15A" w14:textId="0022EFC4" w:rsidR="00B01648" w:rsidRDefault="00B01648" w:rsidP="00B01648">
      <w:pPr>
        <w:ind w:firstLineChars="200" w:firstLine="560"/>
      </w:pPr>
      <w:r>
        <w:t>5</w:t>
      </w:r>
      <w:r>
        <w:rPr>
          <w:rFonts w:hint="eastAsia"/>
        </w:rPr>
        <w:t>．</w:t>
      </w:r>
      <w:r>
        <w:t>对教学效果、教学改革、优秀教书育人等奖的评选工作提出参考建议和意见；对教学改革中的热点与难点问题以及教学工作中存在的问题，进行跟踪调研或专题调研。</w:t>
      </w:r>
    </w:p>
    <w:p w14:paraId="41ECC719" w14:textId="0A871F3F" w:rsidR="00B01648" w:rsidRDefault="00B01648" w:rsidP="00B01648">
      <w:pPr>
        <w:ind w:firstLineChars="200" w:firstLine="560"/>
      </w:pPr>
      <w:r>
        <w:t>6</w:t>
      </w:r>
      <w:r>
        <w:rPr>
          <w:rFonts w:hint="eastAsia"/>
        </w:rPr>
        <w:t>．</w:t>
      </w:r>
      <w:r>
        <w:t>每学期至少听课</w:t>
      </w:r>
      <w:r>
        <w:t>18</w:t>
      </w:r>
      <w:r>
        <w:t>学时，认真做好记录，写出评议意见，填好督导听课记录表和教师课堂教学质量评价表。</w:t>
      </w:r>
    </w:p>
    <w:p w14:paraId="339ED5E9" w14:textId="39D8D2C8" w:rsidR="00B01648" w:rsidRDefault="00B01648" w:rsidP="00B01648">
      <w:pPr>
        <w:ind w:firstLineChars="200" w:firstLine="560"/>
      </w:pPr>
      <w:r>
        <w:t>7</w:t>
      </w:r>
      <w:r>
        <w:rPr>
          <w:rFonts w:hint="eastAsia"/>
        </w:rPr>
        <w:t>．</w:t>
      </w:r>
      <w:r>
        <w:t>实地考察学生的课外学习（包括作业完成与批改，课外辅导与答疑，第二课堂活动）及其它课外活动等情况，发现问题，提出处理意见。</w:t>
      </w:r>
    </w:p>
    <w:p w14:paraId="6F811E96" w14:textId="34802FD5" w:rsidR="00B01648" w:rsidRDefault="00B01648" w:rsidP="00B01648">
      <w:pPr>
        <w:ind w:firstLineChars="200" w:firstLine="560"/>
      </w:pPr>
      <w:r>
        <w:t>8</w:t>
      </w:r>
      <w:r>
        <w:rPr>
          <w:rFonts w:hint="eastAsia"/>
        </w:rPr>
        <w:t>．</w:t>
      </w:r>
      <w:r w:rsidR="0094421E">
        <w:rPr>
          <w:rFonts w:hint="eastAsia"/>
        </w:rPr>
        <w:t>教学</w:t>
      </w:r>
      <w:r>
        <w:t>督导每月召开一次会议，交流督导工作情况，总结听课工作，并做好会议记录。</w:t>
      </w:r>
    </w:p>
    <w:p w14:paraId="3F1B6DF8" w14:textId="34B7E03C" w:rsidR="00773E3A" w:rsidRDefault="00B01648" w:rsidP="00B01648">
      <w:pPr>
        <w:ind w:firstLineChars="200" w:firstLine="560"/>
      </w:pPr>
      <w:r>
        <w:t>9</w:t>
      </w:r>
      <w:r w:rsidR="0094421E">
        <w:rPr>
          <w:rFonts w:hint="eastAsia"/>
        </w:rPr>
        <w:t>．</w:t>
      </w:r>
      <w:r>
        <w:t>每学期结束前一周，教学督导提交教学督导材料（包括工作情况及对教学工作的改革建议），汇总形成总结报告交</w:t>
      </w:r>
      <w:r w:rsidR="0094421E">
        <w:rPr>
          <w:rFonts w:hint="eastAsia"/>
        </w:rPr>
        <w:t>学院</w:t>
      </w:r>
      <w:r w:rsidR="00EC5C80">
        <w:rPr>
          <w:rFonts w:hint="eastAsia"/>
        </w:rPr>
        <w:t>本科教学工作委员会</w:t>
      </w:r>
      <w:r>
        <w:t>。</w:t>
      </w:r>
    </w:p>
    <w:p w14:paraId="5FC175F9" w14:textId="0D22402E" w:rsidR="00424CEB" w:rsidRPr="00424CEB" w:rsidRDefault="00424CEB" w:rsidP="00424CEB">
      <w:pPr>
        <w:ind w:firstLineChars="200" w:firstLine="562"/>
        <w:rPr>
          <w:b/>
          <w:bCs/>
        </w:rPr>
      </w:pPr>
      <w:r w:rsidRPr="00424CEB">
        <w:rPr>
          <w:rFonts w:hint="eastAsia"/>
          <w:b/>
          <w:bCs/>
        </w:rPr>
        <w:lastRenderedPageBreak/>
        <w:t>四、教学督导的待遇</w:t>
      </w:r>
    </w:p>
    <w:p w14:paraId="1BD7C4A0" w14:textId="7604EB24" w:rsidR="00424CEB" w:rsidRDefault="00424CEB" w:rsidP="00424CEB">
      <w:pPr>
        <w:ind w:firstLineChars="200" w:firstLine="560"/>
      </w:pPr>
      <w:r>
        <w:t>1</w:t>
      </w:r>
      <w:r>
        <w:rPr>
          <w:rFonts w:hint="eastAsia"/>
        </w:rPr>
        <w:t>．</w:t>
      </w:r>
      <w:r>
        <w:t>教学督导在任职期间，由</w:t>
      </w:r>
      <w:r>
        <w:rPr>
          <w:rFonts w:hint="eastAsia"/>
        </w:rPr>
        <w:t>学院</w:t>
      </w:r>
      <w:r>
        <w:t>给予一定的</w:t>
      </w:r>
      <w:r>
        <w:rPr>
          <w:rFonts w:hint="eastAsia"/>
        </w:rPr>
        <w:t>效能</w:t>
      </w:r>
      <w:r>
        <w:t>津贴补助。</w:t>
      </w:r>
    </w:p>
    <w:p w14:paraId="3F9EE892" w14:textId="4AA460F9" w:rsidR="00424CEB" w:rsidRDefault="00424CEB" w:rsidP="00424CEB">
      <w:pPr>
        <w:ind w:firstLineChars="200" w:firstLine="560"/>
      </w:pPr>
      <w:r>
        <w:t>2</w:t>
      </w:r>
      <w:r>
        <w:rPr>
          <w:rFonts w:hint="eastAsia"/>
        </w:rPr>
        <w:t>．</w:t>
      </w:r>
      <w:r>
        <w:t>每学期对教学督导进行考评；每年评选优秀教学督导，由</w:t>
      </w:r>
      <w:r>
        <w:rPr>
          <w:rFonts w:hint="eastAsia"/>
        </w:rPr>
        <w:t>学院本科教学工作委员会</w:t>
      </w:r>
      <w:r>
        <w:t>报</w:t>
      </w:r>
      <w:r>
        <w:rPr>
          <w:rFonts w:hint="eastAsia"/>
        </w:rPr>
        <w:t>学院</w:t>
      </w:r>
      <w:r>
        <w:t>进行表彰奖励。</w:t>
      </w:r>
    </w:p>
    <w:p w14:paraId="3E89D5E1" w14:textId="517D86A5" w:rsidR="00424CEB" w:rsidRDefault="00424CEB" w:rsidP="00424CEB">
      <w:pPr>
        <w:ind w:firstLineChars="200" w:firstLine="560"/>
      </w:pPr>
      <w:r>
        <w:rPr>
          <w:rFonts w:hint="eastAsia"/>
        </w:rPr>
        <w:t>本办法自公布之日起执行，</w:t>
      </w:r>
      <w:r>
        <w:t>由</w:t>
      </w:r>
      <w:r>
        <w:rPr>
          <w:rFonts w:hint="eastAsia"/>
        </w:rPr>
        <w:t>学院本科教学工作委员会</w:t>
      </w:r>
      <w:r>
        <w:t>负责解释。</w:t>
      </w:r>
    </w:p>
    <w:p w14:paraId="57A35ABB" w14:textId="30DC9C44" w:rsidR="00E6407A" w:rsidRDefault="00E6407A" w:rsidP="00424CEB">
      <w:pPr>
        <w:ind w:firstLineChars="200" w:firstLine="560"/>
      </w:pPr>
    </w:p>
    <w:p w14:paraId="1A639880" w14:textId="79DE1806" w:rsidR="00E6407A" w:rsidRDefault="00E6407A" w:rsidP="00424CEB">
      <w:pPr>
        <w:ind w:firstLineChars="200" w:firstLine="560"/>
      </w:pPr>
    </w:p>
    <w:p w14:paraId="584CA0DA" w14:textId="0EC3C302" w:rsidR="00E6407A" w:rsidRDefault="00E6407A" w:rsidP="00424CEB">
      <w:pPr>
        <w:ind w:firstLineChars="200" w:firstLine="560"/>
      </w:pPr>
    </w:p>
    <w:p w14:paraId="071CE837" w14:textId="7B053A34" w:rsidR="00E6407A" w:rsidRDefault="00E6407A" w:rsidP="00424CEB">
      <w:pPr>
        <w:ind w:firstLineChars="200" w:firstLine="560"/>
      </w:pPr>
    </w:p>
    <w:p w14:paraId="1296CDE3" w14:textId="3E652DA5" w:rsidR="00E6407A" w:rsidRDefault="00E6407A" w:rsidP="00424CEB">
      <w:pPr>
        <w:ind w:firstLineChars="200" w:firstLine="560"/>
      </w:pPr>
    </w:p>
    <w:p w14:paraId="4A94E4EA" w14:textId="17E110F9" w:rsidR="00E6407A" w:rsidRPr="00E6407A" w:rsidRDefault="00E6407A" w:rsidP="00424CEB">
      <w:pPr>
        <w:ind w:firstLineChars="200" w:firstLine="560"/>
        <w:rPr>
          <w:rFonts w:ascii="宋体" w:hAnsi="宋体"/>
        </w:rPr>
      </w:pPr>
      <w:r>
        <w:rPr>
          <w:rFonts w:hint="eastAsia"/>
        </w:rPr>
        <w:t xml:space="preserve"> </w:t>
      </w:r>
      <w:r>
        <w:t xml:space="preserve">                                </w:t>
      </w:r>
      <w:r w:rsidRPr="00E6407A">
        <w:rPr>
          <w:rFonts w:ascii="宋体" w:hAnsi="宋体"/>
        </w:rPr>
        <w:t xml:space="preserve">    </w:t>
      </w:r>
      <w:r w:rsidRPr="00E6407A">
        <w:rPr>
          <w:rFonts w:ascii="宋体" w:hAnsi="宋体" w:hint="eastAsia"/>
        </w:rPr>
        <w:t>旅游学院</w:t>
      </w:r>
    </w:p>
    <w:p w14:paraId="3054EA56" w14:textId="34660183" w:rsidR="00E6407A" w:rsidRPr="00E6407A" w:rsidRDefault="00E6407A" w:rsidP="00424CEB">
      <w:pPr>
        <w:ind w:firstLineChars="200" w:firstLine="560"/>
        <w:rPr>
          <w:rFonts w:ascii="宋体" w:hAnsi="宋体"/>
        </w:rPr>
      </w:pPr>
      <w:r w:rsidRPr="00E6407A">
        <w:rPr>
          <w:rFonts w:ascii="宋体" w:hAnsi="宋体" w:hint="eastAsia"/>
        </w:rPr>
        <w:t xml:space="preserve"> </w:t>
      </w:r>
      <w:r w:rsidRPr="00E6407A">
        <w:rPr>
          <w:rFonts w:ascii="宋体" w:hAnsi="宋体"/>
        </w:rPr>
        <w:t xml:space="preserve">                                2021</w:t>
      </w:r>
      <w:r w:rsidRPr="00E6407A">
        <w:rPr>
          <w:rFonts w:ascii="宋体" w:hAnsi="宋体" w:hint="eastAsia"/>
        </w:rPr>
        <w:t>年3月1</w:t>
      </w:r>
      <w:r w:rsidRPr="00E6407A">
        <w:rPr>
          <w:rFonts w:ascii="宋体" w:hAnsi="宋体"/>
        </w:rPr>
        <w:t>5</w:t>
      </w:r>
      <w:r w:rsidRPr="00E6407A">
        <w:rPr>
          <w:rFonts w:ascii="宋体" w:hAnsi="宋体" w:hint="eastAsia"/>
        </w:rPr>
        <w:t>日</w:t>
      </w:r>
    </w:p>
    <w:sectPr w:rsidR="00E6407A" w:rsidRPr="00E6407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FF35" w14:textId="77777777" w:rsidR="00D75506" w:rsidRDefault="00D75506" w:rsidP="008B4E71">
      <w:r>
        <w:separator/>
      </w:r>
    </w:p>
  </w:endnote>
  <w:endnote w:type="continuationSeparator" w:id="0">
    <w:p w14:paraId="4DE4CC37" w14:textId="77777777" w:rsidR="00D75506" w:rsidRDefault="00D75506" w:rsidP="008B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296055"/>
      <w:docPartObj>
        <w:docPartGallery w:val="Page Numbers (Bottom of Page)"/>
        <w:docPartUnique/>
      </w:docPartObj>
    </w:sdtPr>
    <w:sdtEndPr/>
    <w:sdtContent>
      <w:p w14:paraId="79EC0E3B" w14:textId="22551BD8" w:rsidR="00374BCB" w:rsidRDefault="00374BCB">
        <w:pPr>
          <w:pStyle w:val="a5"/>
          <w:jc w:val="center"/>
        </w:pPr>
        <w:r>
          <w:fldChar w:fldCharType="begin"/>
        </w:r>
        <w:r>
          <w:instrText>PAGE   \* MERGEFORMAT</w:instrText>
        </w:r>
        <w:r>
          <w:fldChar w:fldCharType="separate"/>
        </w:r>
        <w:r>
          <w:rPr>
            <w:lang w:val="zh-CN"/>
          </w:rPr>
          <w:t>2</w:t>
        </w:r>
        <w:r>
          <w:fldChar w:fldCharType="end"/>
        </w:r>
      </w:p>
    </w:sdtContent>
  </w:sdt>
  <w:p w14:paraId="5D3FB622" w14:textId="77777777" w:rsidR="00374BCB" w:rsidRDefault="00374B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1ECD" w14:textId="77777777" w:rsidR="00D75506" w:rsidRDefault="00D75506" w:rsidP="008B4E71">
      <w:r>
        <w:separator/>
      </w:r>
    </w:p>
  </w:footnote>
  <w:footnote w:type="continuationSeparator" w:id="0">
    <w:p w14:paraId="40A0B35A" w14:textId="77777777" w:rsidR="00D75506" w:rsidRDefault="00D75506" w:rsidP="008B4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C9"/>
    <w:rsid w:val="00112A14"/>
    <w:rsid w:val="00327D1F"/>
    <w:rsid w:val="00374BCB"/>
    <w:rsid w:val="00397DC6"/>
    <w:rsid w:val="00424CEB"/>
    <w:rsid w:val="00480717"/>
    <w:rsid w:val="004D7BAB"/>
    <w:rsid w:val="00501B54"/>
    <w:rsid w:val="006C25DC"/>
    <w:rsid w:val="006E32FE"/>
    <w:rsid w:val="006E763D"/>
    <w:rsid w:val="00701955"/>
    <w:rsid w:val="00773E3A"/>
    <w:rsid w:val="00824AD9"/>
    <w:rsid w:val="00865054"/>
    <w:rsid w:val="008B4E71"/>
    <w:rsid w:val="008F7F91"/>
    <w:rsid w:val="009430BA"/>
    <w:rsid w:val="0094421E"/>
    <w:rsid w:val="009F43C9"/>
    <w:rsid w:val="00A65EC0"/>
    <w:rsid w:val="00B01648"/>
    <w:rsid w:val="00B912B5"/>
    <w:rsid w:val="00C46434"/>
    <w:rsid w:val="00CE2387"/>
    <w:rsid w:val="00D75506"/>
    <w:rsid w:val="00DB76A4"/>
    <w:rsid w:val="00E6407A"/>
    <w:rsid w:val="00E8434E"/>
    <w:rsid w:val="00EC5C80"/>
    <w:rsid w:val="00F82F7E"/>
    <w:rsid w:val="00FA3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CFE9"/>
  <w15:chartTrackingRefBased/>
  <w15:docId w15:val="{32E40AAD-ABA1-40E7-B95B-9927786C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E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4E71"/>
    <w:rPr>
      <w:sz w:val="18"/>
      <w:szCs w:val="18"/>
    </w:rPr>
  </w:style>
  <w:style w:type="paragraph" w:styleId="a5">
    <w:name w:val="footer"/>
    <w:basedOn w:val="a"/>
    <w:link w:val="a6"/>
    <w:uiPriority w:val="99"/>
    <w:unhideWhenUsed/>
    <w:rsid w:val="008B4E71"/>
    <w:pPr>
      <w:tabs>
        <w:tab w:val="center" w:pos="4153"/>
        <w:tab w:val="right" w:pos="8306"/>
      </w:tabs>
      <w:snapToGrid w:val="0"/>
      <w:jc w:val="left"/>
    </w:pPr>
    <w:rPr>
      <w:sz w:val="18"/>
      <w:szCs w:val="18"/>
    </w:rPr>
  </w:style>
  <w:style w:type="character" w:customStyle="1" w:styleId="a6">
    <w:name w:val="页脚 字符"/>
    <w:basedOn w:val="a0"/>
    <w:link w:val="a5"/>
    <w:uiPriority w:val="99"/>
    <w:rsid w:val="008B4E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a89270</dc:creator>
  <cp:keywords/>
  <dc:description/>
  <cp:lastModifiedBy>a89270</cp:lastModifiedBy>
  <cp:revision>18</cp:revision>
  <dcterms:created xsi:type="dcterms:W3CDTF">2021-12-17T00:55:00Z</dcterms:created>
  <dcterms:modified xsi:type="dcterms:W3CDTF">2021-12-22T06:38:00Z</dcterms:modified>
</cp:coreProperties>
</file>