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9C" w:rsidRPr="00204435" w:rsidRDefault="00254D9C" w:rsidP="006F4499">
      <w:pPr>
        <w:spacing w:beforeLines="100" w:afterLines="100" w:line="0" w:lineRule="atLeast"/>
        <w:jc w:val="center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华文中宋" w:eastAsia="华文中宋" w:hAnsi="华文中宋" w:hint="eastAsia"/>
          <w:sz w:val="44"/>
          <w:szCs w:val="44"/>
        </w:rPr>
        <w:t>旅游学院研究生“学术之星”和“实践之星”评选办法</w:t>
      </w:r>
    </w:p>
    <w:p w:rsidR="00254D9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为提高我院研究生科研能力和学术水平，营造探究知识、崇尚真理的学术氛围，提升研究生科研素养和实践能力，根据《</w:t>
      </w:r>
      <w:bookmarkStart w:id="0" w:name="_Toc12217"/>
      <w:r w:rsidRPr="00204435">
        <w:rPr>
          <w:rFonts w:ascii="仿宋_GB2312" w:eastAsia="仿宋_GB2312" w:hAnsiTheme="minorEastAsia" w:hint="eastAsia"/>
          <w:sz w:val="32"/>
          <w:szCs w:val="32"/>
        </w:rPr>
        <w:t>西北师范大学研究生创新能力提升计划</w:t>
      </w:r>
      <w:bookmarkEnd w:id="0"/>
      <w:r w:rsidRPr="00204435">
        <w:rPr>
          <w:rFonts w:ascii="仿宋_GB2312" w:eastAsia="仿宋_GB2312" w:hAnsiTheme="minorEastAsia" w:hint="eastAsia"/>
          <w:sz w:val="32"/>
          <w:szCs w:val="32"/>
        </w:rPr>
        <w:t>》（西师发〔2019〕39号）和学校《关于开展2019年度研究生“学术之星”和“实践之星”评选工作的通知》，结合我院实际，制定本办法。</w:t>
      </w:r>
    </w:p>
    <w:p w:rsidR="00254D9C" w:rsidRPr="00204435" w:rsidRDefault="00254D9C" w:rsidP="00204435">
      <w:pPr>
        <w:spacing w:line="360" w:lineRule="auto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b/>
          <w:sz w:val="32"/>
          <w:szCs w:val="32"/>
        </w:rPr>
        <w:t>一、申请范围</w:t>
      </w:r>
    </w:p>
    <w:p w:rsidR="00254D9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我</w:t>
      </w:r>
      <w:r w:rsidR="000A7D13" w:rsidRPr="00204435">
        <w:rPr>
          <w:rFonts w:ascii="仿宋_GB2312" w:eastAsia="仿宋_GB2312" w:hAnsiTheme="minorEastAsia" w:hint="eastAsia"/>
          <w:sz w:val="32"/>
          <w:szCs w:val="32"/>
        </w:rPr>
        <w:t>院</w:t>
      </w:r>
      <w:r w:rsidRPr="00204435">
        <w:rPr>
          <w:rFonts w:ascii="仿宋_GB2312" w:eastAsia="仿宋_GB2312" w:hAnsiTheme="minorEastAsia" w:hint="eastAsia"/>
          <w:sz w:val="32"/>
          <w:szCs w:val="32"/>
        </w:rPr>
        <w:t>具有正式学籍的全日制硕士研究生。其中超过规定学制年限、延期毕业的研究生，以及休学、保留入学资格、保留学籍的研究生不在申请范围之列。</w:t>
      </w:r>
      <w:r w:rsidR="003926FE" w:rsidRPr="00204435">
        <w:rPr>
          <w:rFonts w:ascii="仿宋_GB2312" w:eastAsia="仿宋_GB2312" w:hAnsiTheme="minorEastAsia" w:hint="eastAsia"/>
          <w:sz w:val="32"/>
          <w:szCs w:val="32"/>
        </w:rPr>
        <w:t>“学术之星”评选对象原则上为学术学位研究生，“实践之星”评选对象原则上为专业学位研究生，但</w:t>
      </w:r>
      <w:r w:rsidR="008F5B27" w:rsidRPr="00204435">
        <w:rPr>
          <w:rFonts w:ascii="仿宋_GB2312" w:eastAsia="仿宋_GB2312" w:hAnsiTheme="minorEastAsia" w:hint="eastAsia"/>
          <w:sz w:val="32"/>
          <w:szCs w:val="32"/>
        </w:rPr>
        <w:t>当</w:t>
      </w:r>
      <w:r w:rsidR="003926FE" w:rsidRPr="00204435">
        <w:rPr>
          <w:rFonts w:ascii="仿宋_GB2312" w:eastAsia="仿宋_GB2312" w:hAnsiTheme="minorEastAsia" w:hint="eastAsia"/>
          <w:sz w:val="32"/>
          <w:szCs w:val="32"/>
        </w:rPr>
        <w:t>专业学位研究生不达标或不具备条件时，采用学术研究生递补的办法。</w:t>
      </w:r>
    </w:p>
    <w:p w:rsidR="00254D9C" w:rsidRPr="00204435" w:rsidRDefault="00254D9C" w:rsidP="00204435">
      <w:pPr>
        <w:spacing w:line="360" w:lineRule="auto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b/>
          <w:sz w:val="32"/>
          <w:szCs w:val="32"/>
        </w:rPr>
        <w:t>二、申请条件</w:t>
      </w:r>
    </w:p>
    <w:p w:rsidR="00254D9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（一）基本条件</w:t>
      </w:r>
    </w:p>
    <w:p w:rsidR="00254D9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1.热爱社会主义祖国，拥护中国共产党的领导；</w:t>
      </w:r>
    </w:p>
    <w:p w:rsidR="00254D9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2.遵守宪法和法律，遵守学校各项规章制度，无违反校规校纪、受到纪律处分记录；</w:t>
      </w:r>
    </w:p>
    <w:p w:rsidR="00254D9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3.诚实守信，道德品质优良，无学术不端行为；</w:t>
      </w:r>
    </w:p>
    <w:p w:rsidR="00254D9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lastRenderedPageBreak/>
        <w:t>4.专业课程学习无补考记录。</w:t>
      </w:r>
    </w:p>
    <w:p w:rsidR="001C18DC" w:rsidRPr="00204435" w:rsidRDefault="00254D9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（二）其他条件</w:t>
      </w:r>
    </w:p>
    <w:p w:rsidR="001C18DC" w:rsidRPr="00204435" w:rsidRDefault="001C18D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1.申请“学术之星”和“实践之星”，除满足上述“基本条件”外，需要上一学年度所修课程成绩在本专业排名前50%。</w:t>
      </w:r>
    </w:p>
    <w:p w:rsidR="001C18DC" w:rsidRPr="00204435" w:rsidRDefault="001C18D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2.申请“实践之星”的专业学位研究生，按照培养方案要求，参加并完成上一学年度专业实践教学环节的实习见习实训。</w:t>
      </w:r>
    </w:p>
    <w:p w:rsidR="00A17BF3" w:rsidRPr="00204435" w:rsidRDefault="00A17BF3" w:rsidP="00204435">
      <w:pPr>
        <w:spacing w:line="360" w:lineRule="auto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b/>
          <w:sz w:val="32"/>
          <w:szCs w:val="32"/>
        </w:rPr>
        <w:t>三、评选原则</w:t>
      </w:r>
    </w:p>
    <w:p w:rsidR="000B5D6B" w:rsidRPr="00204435" w:rsidRDefault="00A17BF3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1.重绩奖优的原则。按照学校“学术之星”和“实践之星”评审办法，择优奖励科研能力、实践能力及成绩优秀的学生。</w:t>
      </w:r>
      <w:r w:rsidRPr="00204435">
        <w:rPr>
          <w:rFonts w:ascii="仿宋_GB2312" w:eastAsia="仿宋_GB2312" w:hAnsiTheme="minorEastAsia" w:hint="eastAsia"/>
          <w:sz w:val="32"/>
          <w:szCs w:val="32"/>
        </w:rPr>
        <w:cr/>
      </w:r>
      <w:r w:rsidR="000C7FB2" w:rsidRPr="00204435"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Pr="00204435">
        <w:rPr>
          <w:rFonts w:ascii="仿宋_GB2312" w:eastAsia="仿宋_GB2312" w:hAnsiTheme="minorEastAsia" w:hint="eastAsia"/>
          <w:sz w:val="32"/>
          <w:szCs w:val="32"/>
        </w:rPr>
        <w:t>2.量化考核原则。研究生“学术之星”和“实践之星”评审以综合测评方式对符合条件的申请者进行量化考核。测评成绩排名是确定评审结果的主要依据。</w:t>
      </w:r>
      <w:r w:rsidRPr="00204435">
        <w:rPr>
          <w:rFonts w:ascii="仿宋_GB2312" w:eastAsia="仿宋_GB2312" w:hAnsiTheme="minorEastAsia" w:hint="eastAsia"/>
          <w:sz w:val="32"/>
          <w:szCs w:val="32"/>
        </w:rPr>
        <w:cr/>
      </w:r>
      <w:r w:rsidR="000C7FB2" w:rsidRPr="00204435"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Pr="00204435">
        <w:rPr>
          <w:rFonts w:ascii="仿宋_GB2312" w:eastAsia="仿宋_GB2312" w:hAnsiTheme="minorEastAsia" w:hint="eastAsia"/>
          <w:sz w:val="32"/>
          <w:szCs w:val="32"/>
        </w:rPr>
        <w:t>3.公平、公开、公正原则。研究生“学术之星”和“实践之星”由本人申请、导师推荐、学院评审委员会联评并公示后报学校审核。评审人员、评审过程、评审结果公开，接受广大师生监督。</w:t>
      </w:r>
      <w:r w:rsidRPr="00204435">
        <w:rPr>
          <w:rFonts w:ascii="仿宋_GB2312" w:eastAsia="仿宋_GB2312" w:hAnsiTheme="minorEastAsia" w:hint="eastAsia"/>
          <w:sz w:val="32"/>
          <w:szCs w:val="32"/>
        </w:rPr>
        <w:cr/>
      </w:r>
      <w:r w:rsidR="00D96B3A" w:rsidRPr="00204435"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Pr="00204435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="001C18DC" w:rsidRPr="00204435">
        <w:rPr>
          <w:rFonts w:ascii="仿宋_GB2312" w:eastAsia="仿宋_GB2312" w:hAnsiTheme="minorEastAsia" w:hint="eastAsia"/>
          <w:b/>
          <w:sz w:val="32"/>
          <w:szCs w:val="32"/>
        </w:rPr>
        <w:t>、评选标准</w:t>
      </w:r>
    </w:p>
    <w:p w:rsidR="001C18DC" w:rsidRPr="00204435" w:rsidRDefault="000B5D6B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1.</w:t>
      </w:r>
      <w:r w:rsidR="000A3EC8" w:rsidRPr="00204435">
        <w:rPr>
          <w:rFonts w:ascii="仿宋_GB2312" w:eastAsia="仿宋_GB2312" w:hAnsiTheme="minorEastAsia" w:hint="eastAsia"/>
          <w:sz w:val="32"/>
          <w:szCs w:val="32"/>
        </w:rPr>
        <w:t>“学术之星”与“实践</w:t>
      </w:r>
      <w:r w:rsidRPr="00204435">
        <w:rPr>
          <w:rFonts w:ascii="仿宋_GB2312" w:eastAsia="仿宋_GB2312" w:hAnsiTheme="minorEastAsia" w:hint="eastAsia"/>
          <w:sz w:val="32"/>
          <w:szCs w:val="32"/>
        </w:rPr>
        <w:t>之星”评选计分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由三部分组成，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即科研能力（学术论文、著作与项目）、实践能力（获奖与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lastRenderedPageBreak/>
        <w:t>应用成果）和学业成绩</w:t>
      </w:r>
      <w:r w:rsidRPr="00204435">
        <w:rPr>
          <w:rFonts w:ascii="仿宋_GB2312" w:eastAsia="仿宋_GB2312" w:hAnsiTheme="minorEastAsia" w:hint="eastAsia"/>
          <w:sz w:val="32"/>
          <w:szCs w:val="32"/>
        </w:rPr>
        <w:t>，评定成绩以百分制计算。其中“学术之星”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科研能力占60%，实践能力</w:t>
      </w:r>
      <w:r w:rsidRPr="00204435">
        <w:rPr>
          <w:rFonts w:ascii="仿宋_GB2312" w:eastAsia="仿宋_GB2312" w:hAnsiTheme="minorEastAsia" w:hint="eastAsia"/>
          <w:sz w:val="32"/>
          <w:szCs w:val="32"/>
        </w:rPr>
        <w:t>占20%、学业成绩占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2</w:t>
      </w:r>
      <w:r w:rsidRPr="00204435">
        <w:rPr>
          <w:rFonts w:ascii="仿宋_GB2312" w:eastAsia="仿宋_GB2312" w:hAnsiTheme="minorEastAsia" w:hint="eastAsia"/>
          <w:sz w:val="32"/>
          <w:szCs w:val="32"/>
        </w:rPr>
        <w:t>0%；“实践之星”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科研能力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占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2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0%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、实践能力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占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60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%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，学业成绩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占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20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%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B5D6B" w:rsidRPr="00204435" w:rsidRDefault="000B5D6B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2.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计分按照《</w:t>
      </w:r>
      <w:r w:rsidRPr="00204435">
        <w:rPr>
          <w:rFonts w:ascii="仿宋_GB2312" w:eastAsia="仿宋_GB2312" w:hAnsiTheme="minorEastAsia" w:hint="eastAsia"/>
          <w:sz w:val="32"/>
          <w:szCs w:val="32"/>
        </w:rPr>
        <w:t>西北师范大学旅游学院研究生奖助学金评定实施细则（试行）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》中的</w:t>
      </w:r>
      <w:r w:rsidRPr="00204435">
        <w:rPr>
          <w:rFonts w:ascii="仿宋_GB2312" w:eastAsia="仿宋_GB2312" w:hAnsiTheme="minorEastAsia" w:hint="eastAsia"/>
          <w:sz w:val="32"/>
          <w:szCs w:val="32"/>
        </w:rPr>
        <w:t>计分</w:t>
      </w:r>
      <w:r w:rsidR="00FF1957" w:rsidRPr="00204435">
        <w:rPr>
          <w:rFonts w:ascii="仿宋_GB2312" w:eastAsia="仿宋_GB2312" w:hAnsiTheme="minorEastAsia" w:hint="eastAsia"/>
          <w:sz w:val="32"/>
          <w:szCs w:val="32"/>
        </w:rPr>
        <w:t>标准执行，研究生的各类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成果认定时间为参评年度</w:t>
      </w:r>
      <w:r w:rsidR="00554717" w:rsidRPr="00204435">
        <w:rPr>
          <w:rFonts w:ascii="仿宋_GB2312" w:eastAsia="仿宋_GB2312" w:hAnsiTheme="minorEastAsia" w:hint="eastAsia"/>
          <w:sz w:val="32"/>
          <w:szCs w:val="32"/>
        </w:rPr>
        <w:t>（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即上一年的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11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月1日到当年</w:t>
      </w:r>
      <w:r w:rsidR="00A17BF3" w:rsidRPr="00204435">
        <w:rPr>
          <w:rFonts w:ascii="仿宋_GB2312" w:eastAsia="仿宋_GB2312" w:hAnsiTheme="minorEastAsia" w:hint="eastAsia"/>
          <w:sz w:val="32"/>
          <w:szCs w:val="32"/>
        </w:rPr>
        <w:t>10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月</w:t>
      </w:r>
      <w:r w:rsidR="008E3B23" w:rsidRPr="00204435">
        <w:rPr>
          <w:rFonts w:ascii="仿宋_GB2312" w:eastAsia="仿宋_GB2312" w:hAnsiTheme="minorEastAsia" w:hint="eastAsia"/>
          <w:sz w:val="32"/>
          <w:szCs w:val="32"/>
        </w:rPr>
        <w:t>30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日，下同</w:t>
      </w:r>
      <w:r w:rsidR="00554717" w:rsidRPr="00204435">
        <w:rPr>
          <w:rFonts w:ascii="仿宋_GB2312" w:eastAsia="仿宋_GB2312" w:hAnsiTheme="minorEastAsia" w:hint="eastAsia"/>
          <w:sz w:val="32"/>
          <w:szCs w:val="32"/>
        </w:rPr>
        <w:t>）</w:t>
      </w:r>
      <w:bookmarkStart w:id="1" w:name="_GoBack"/>
      <w:bookmarkEnd w:id="1"/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D61FA6" w:rsidRPr="00204435" w:rsidRDefault="000B5D6B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3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.</w:t>
      </w:r>
      <w:r w:rsidR="00D61FA6" w:rsidRPr="00204435">
        <w:rPr>
          <w:rFonts w:ascii="仿宋_GB2312" w:eastAsia="仿宋_GB2312" w:hAnsiTheme="minorEastAsia" w:hint="eastAsia"/>
          <w:sz w:val="32"/>
          <w:szCs w:val="32"/>
        </w:rPr>
        <w:t>“学术之星”至少有1项C类及以上科研成果，成果认定按照《西北师范大学教学科研项目、成果分类办法》执行。</w:t>
      </w:r>
    </w:p>
    <w:p w:rsidR="003926FE" w:rsidRPr="00204435" w:rsidRDefault="003926FE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4.“实践之星”申请人在年度内</w:t>
      </w:r>
      <w:r w:rsidR="00D61FA6" w:rsidRPr="00204435">
        <w:rPr>
          <w:rFonts w:ascii="仿宋_GB2312" w:eastAsia="仿宋_GB2312" w:hAnsiTheme="minorEastAsia" w:hint="eastAsia"/>
          <w:sz w:val="32"/>
          <w:szCs w:val="32"/>
        </w:rPr>
        <w:t>以第一作者或导师为第一作者、本人为第二作者完成的文艺作品、应用设计、案例报告等实践成果，获得厅局级及以上政府部门奖励或被采纳；或在技术上有创新，产生了较好的经济效益；或获得较高社会评价，产生了较好的社会效益</w:t>
      </w:r>
      <w:r w:rsidRPr="00204435">
        <w:rPr>
          <w:rFonts w:ascii="仿宋_GB2312" w:eastAsia="仿宋_GB2312" w:hAnsiTheme="minorEastAsia" w:hint="eastAsia"/>
          <w:sz w:val="32"/>
          <w:szCs w:val="32"/>
        </w:rPr>
        <w:t>；或</w:t>
      </w:r>
      <w:r w:rsidR="00D61FA6" w:rsidRPr="00204435">
        <w:rPr>
          <w:rFonts w:ascii="仿宋_GB2312" w:eastAsia="仿宋_GB2312" w:hAnsiTheme="minorEastAsia" w:hint="eastAsia"/>
          <w:sz w:val="32"/>
          <w:szCs w:val="32"/>
        </w:rPr>
        <w:t>在国家教指委、教育部学位与研究生教育发展中心、中国科协青少年科技中心以及国家各专业教育学会（行业协会）等组织的省级及以上专业竞赛中获得三等奖及以上奖励</w:t>
      </w:r>
      <w:r w:rsidRPr="00204435">
        <w:rPr>
          <w:rFonts w:ascii="仿宋_GB2312" w:eastAsia="仿宋_GB2312" w:hAnsiTheme="minorEastAsia" w:hint="eastAsia"/>
          <w:sz w:val="32"/>
          <w:szCs w:val="32"/>
        </w:rPr>
        <w:t>，优先推荐。</w:t>
      </w:r>
    </w:p>
    <w:p w:rsidR="003926FE" w:rsidRPr="00204435" w:rsidRDefault="00554717" w:rsidP="00204435">
      <w:pPr>
        <w:spacing w:line="360" w:lineRule="auto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="001C18DC" w:rsidRPr="00204435">
        <w:rPr>
          <w:rFonts w:ascii="仿宋_GB2312" w:eastAsia="仿宋_GB2312" w:hAnsiTheme="minorEastAsia" w:hint="eastAsia"/>
          <w:b/>
          <w:sz w:val="32"/>
          <w:szCs w:val="32"/>
        </w:rPr>
        <w:t>、名额分配与奖励</w:t>
      </w:r>
    </w:p>
    <w:p w:rsidR="003926FE" w:rsidRPr="00204435" w:rsidRDefault="001C18D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研究生“学术之星”和“实践之星”全校各评选100名，每人奖励1000元。学院评选名额由研究生院按照研究生比</w:t>
      </w:r>
      <w:r w:rsidRPr="00204435">
        <w:rPr>
          <w:rFonts w:ascii="仿宋_GB2312" w:eastAsia="仿宋_GB2312" w:hAnsiTheme="minorEastAsia" w:hint="eastAsia"/>
          <w:sz w:val="32"/>
          <w:szCs w:val="32"/>
        </w:rPr>
        <w:lastRenderedPageBreak/>
        <w:t>例进行分配，每年评选名额以研究生院下达的指标为准。</w:t>
      </w:r>
    </w:p>
    <w:p w:rsidR="003926FE" w:rsidRPr="00204435" w:rsidRDefault="00554717" w:rsidP="00204435">
      <w:pPr>
        <w:spacing w:line="360" w:lineRule="auto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="001C18DC" w:rsidRPr="00204435">
        <w:rPr>
          <w:rFonts w:ascii="仿宋_GB2312" w:eastAsia="仿宋_GB2312" w:hAnsiTheme="minorEastAsia" w:hint="eastAsia"/>
          <w:b/>
          <w:sz w:val="32"/>
          <w:szCs w:val="32"/>
        </w:rPr>
        <w:t>、评选流程</w:t>
      </w:r>
    </w:p>
    <w:p w:rsidR="003926FE" w:rsidRPr="00204435" w:rsidRDefault="001C18D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1.个人申请。按照研究生院通知的时间和要求，申请人填写《</w:t>
      </w:r>
      <w:r w:rsidR="00FF1957" w:rsidRPr="00204435">
        <w:rPr>
          <w:rFonts w:ascii="仿宋_GB2312" w:eastAsia="仿宋_GB2312" w:hAnsiTheme="minorEastAsia" w:hint="eastAsia"/>
          <w:sz w:val="32"/>
          <w:szCs w:val="32"/>
        </w:rPr>
        <w:t>申请表》，提供学业成绩、科研成果、各种奖励和社会实践的证明材料，提交导师。</w:t>
      </w:r>
    </w:p>
    <w:p w:rsidR="003926FE" w:rsidRPr="00204435" w:rsidRDefault="00FF1957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2.导师推荐。研究生导师认真审核学生的申请材料，结合其学习表现、科研、实践的情况，客观负责地填写推荐意见。</w:t>
      </w:r>
      <w:r w:rsidRPr="00204435">
        <w:rPr>
          <w:rFonts w:ascii="仿宋_GB2312" w:eastAsia="仿宋_GB2312" w:hAnsiTheme="minorEastAsia" w:hint="eastAsia"/>
          <w:sz w:val="32"/>
          <w:szCs w:val="32"/>
        </w:rPr>
        <w:cr/>
        <w:t xml:space="preserve">    3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.学院评选。学院成立研究生“学术之星”和“实践之星”评审工作小组，评审工作小组一般由7至</w:t>
      </w:r>
      <w:r w:rsidR="00E46A95" w:rsidRPr="00204435">
        <w:rPr>
          <w:rFonts w:ascii="仿宋_GB2312" w:eastAsia="仿宋_GB2312" w:hAnsiTheme="minorEastAsia" w:hint="eastAsia"/>
          <w:sz w:val="32"/>
          <w:szCs w:val="32"/>
        </w:rPr>
        <w:t>9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人组成，院长或党委书记任组长，分管研究生工作的副院长、党委副书记任副组长，研究生导师、研究生教务秘书、研究生代表任组员，按照“公开、公平、公正”的原则，确定“学术之星”和“实践之星”名单，公示无异议后报送研究生院学术与培养部。</w:t>
      </w:r>
    </w:p>
    <w:p w:rsidR="003926FE" w:rsidRPr="00204435" w:rsidRDefault="00FF1957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4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.学院公示。学院将评审结果在学院范围内进行3个工作日的公示。</w:t>
      </w:r>
    </w:p>
    <w:p w:rsidR="003926FE" w:rsidRPr="00204435" w:rsidRDefault="00FF1957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5</w:t>
      </w:r>
      <w:r w:rsidR="001C18DC" w:rsidRPr="00204435">
        <w:rPr>
          <w:rFonts w:ascii="仿宋_GB2312" w:eastAsia="仿宋_GB2312" w:hAnsiTheme="minorEastAsia" w:hint="eastAsia"/>
          <w:sz w:val="32"/>
          <w:szCs w:val="32"/>
        </w:rPr>
        <w:t>.研究生院审核、奖励。公示期结束后，学院上报“学术之星”和“实践之星”名单，研究生院进行复审，公示无异议后颁发学校统一印制的荣誉证书，并予以表彰奖励。</w:t>
      </w:r>
    </w:p>
    <w:p w:rsidR="00204435" w:rsidRDefault="00554717" w:rsidP="00204435">
      <w:pPr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="001C18DC" w:rsidRPr="00204435">
        <w:rPr>
          <w:rFonts w:ascii="仿宋_GB2312" w:eastAsia="仿宋_GB2312" w:hAnsiTheme="minorEastAsia" w:hint="eastAsia"/>
          <w:b/>
          <w:sz w:val="32"/>
          <w:szCs w:val="32"/>
        </w:rPr>
        <w:t>、异议受理</w:t>
      </w:r>
    </w:p>
    <w:p w:rsidR="00204435" w:rsidRDefault="00204435">
      <w:pPr>
        <w:widowControl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/>
          <w:b/>
          <w:sz w:val="32"/>
          <w:szCs w:val="32"/>
        </w:rPr>
        <w:br w:type="page"/>
      </w:r>
    </w:p>
    <w:p w:rsidR="003926FE" w:rsidRPr="00204435" w:rsidRDefault="001C18D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lastRenderedPageBreak/>
        <w:t>对评审结果有异议的学生，可在学院公示阶段向学院评审工作小组提出申诉，评审工作小组及时研究并予以答复。如学生对学院评审工作小组做出的答复仍存在异议，可向学校研究生院提出申诉。</w:t>
      </w:r>
    </w:p>
    <w:p w:rsidR="003926FE" w:rsidRPr="00204435" w:rsidRDefault="00554717" w:rsidP="00204435">
      <w:pPr>
        <w:spacing w:line="360" w:lineRule="auto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204435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="001C18DC" w:rsidRPr="00204435">
        <w:rPr>
          <w:rFonts w:ascii="仿宋_GB2312" w:eastAsia="仿宋_GB2312" w:hAnsiTheme="minorEastAsia" w:hint="eastAsia"/>
          <w:b/>
          <w:sz w:val="32"/>
          <w:szCs w:val="32"/>
        </w:rPr>
        <w:t>、其他</w:t>
      </w:r>
    </w:p>
    <w:p w:rsidR="00CB55D3" w:rsidRPr="00204435" w:rsidRDefault="001C18DC" w:rsidP="00204435">
      <w:pPr>
        <w:spacing w:line="36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204435">
        <w:rPr>
          <w:rFonts w:ascii="仿宋_GB2312" w:eastAsia="仿宋_GB2312" w:hAnsiTheme="minorEastAsia" w:hint="eastAsia"/>
          <w:sz w:val="32"/>
          <w:szCs w:val="32"/>
        </w:rPr>
        <w:t>申报评选过程中，如其科研成果或实践成果发现存在剽窃、作假等严重问题的，一律取消其评选资格；对已授予研究生“学术之星”和“实践之星”称号的，收回荣誉证书和奖金，并按照学术不端行为进行严肃处理。</w:t>
      </w:r>
    </w:p>
    <w:sectPr w:rsidR="00CB55D3" w:rsidRPr="00204435" w:rsidSect="0020443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FC1" w:rsidRDefault="00D03FC1" w:rsidP="000A3EC8">
      <w:r>
        <w:separator/>
      </w:r>
    </w:p>
  </w:endnote>
  <w:endnote w:type="continuationSeparator" w:id="1">
    <w:p w:rsidR="00D03FC1" w:rsidRDefault="00D03FC1" w:rsidP="000A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1427"/>
      <w:docPartObj>
        <w:docPartGallery w:val="Page Numbers (Bottom of Page)"/>
        <w:docPartUnique/>
      </w:docPartObj>
    </w:sdtPr>
    <w:sdtContent>
      <w:p w:rsidR="00204435" w:rsidRDefault="00204435">
        <w:pPr>
          <w:pStyle w:val="a4"/>
          <w:jc w:val="center"/>
        </w:pPr>
        <w:fldSimple w:instr=" PAGE   \* MERGEFORMAT ">
          <w:r w:rsidR="006F4499" w:rsidRPr="006F4499">
            <w:rPr>
              <w:noProof/>
              <w:lang w:val="zh-CN"/>
            </w:rPr>
            <w:t>-</w:t>
          </w:r>
          <w:r w:rsidR="006F4499">
            <w:rPr>
              <w:noProof/>
            </w:rPr>
            <w:t xml:space="preserve"> 5 -</w:t>
          </w:r>
        </w:fldSimple>
      </w:p>
    </w:sdtContent>
  </w:sdt>
  <w:p w:rsidR="00204435" w:rsidRDefault="002044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FC1" w:rsidRDefault="00D03FC1" w:rsidP="000A3EC8">
      <w:r>
        <w:separator/>
      </w:r>
    </w:p>
  </w:footnote>
  <w:footnote w:type="continuationSeparator" w:id="1">
    <w:p w:rsidR="00D03FC1" w:rsidRDefault="00D03FC1" w:rsidP="000A3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D9C"/>
    <w:rsid w:val="00041A40"/>
    <w:rsid w:val="000A3EC8"/>
    <w:rsid w:val="000A7D13"/>
    <w:rsid w:val="000B5D6B"/>
    <w:rsid w:val="000C7FB2"/>
    <w:rsid w:val="001C1692"/>
    <w:rsid w:val="001C18DC"/>
    <w:rsid w:val="00204435"/>
    <w:rsid w:val="00254D9C"/>
    <w:rsid w:val="003926FE"/>
    <w:rsid w:val="00554717"/>
    <w:rsid w:val="006F4499"/>
    <w:rsid w:val="00754564"/>
    <w:rsid w:val="00787E79"/>
    <w:rsid w:val="007A2D66"/>
    <w:rsid w:val="008E3B23"/>
    <w:rsid w:val="008E64C7"/>
    <w:rsid w:val="008F5B27"/>
    <w:rsid w:val="00A17BF3"/>
    <w:rsid w:val="00AA5DED"/>
    <w:rsid w:val="00AE3FA6"/>
    <w:rsid w:val="00B47F57"/>
    <w:rsid w:val="00CB55D3"/>
    <w:rsid w:val="00D03FC1"/>
    <w:rsid w:val="00D61FA6"/>
    <w:rsid w:val="00D96B3A"/>
    <w:rsid w:val="00E46A95"/>
    <w:rsid w:val="00FF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E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张建华</cp:lastModifiedBy>
  <cp:revision>20</cp:revision>
  <dcterms:created xsi:type="dcterms:W3CDTF">2019-10-28T02:05:00Z</dcterms:created>
  <dcterms:modified xsi:type="dcterms:W3CDTF">2019-11-11T02:52:00Z</dcterms:modified>
</cp:coreProperties>
</file>